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AD" w:rsidRPr="001E2D00" w:rsidRDefault="00DB18AD" w:rsidP="005025BC">
      <w:pPr>
        <w:jc w:val="center"/>
        <w:rPr>
          <w:b/>
          <w:sz w:val="36"/>
          <w:szCs w:val="36"/>
          <w:lang w:val="uk-UA"/>
        </w:rPr>
      </w:pPr>
      <w:r w:rsidRPr="001E2D00">
        <w:rPr>
          <w:b/>
          <w:sz w:val="36"/>
          <w:szCs w:val="36"/>
        </w:rPr>
        <w:t>ЗАЯВКА</w:t>
      </w:r>
    </w:p>
    <w:p w:rsidR="00DB18AD" w:rsidRPr="00E33B1A" w:rsidRDefault="00DB18AD" w:rsidP="005025BC">
      <w:pPr>
        <w:jc w:val="center"/>
        <w:rPr>
          <w:lang w:val="uk-UA"/>
        </w:rPr>
      </w:pPr>
      <w:r w:rsidRPr="00E33B1A">
        <w:rPr>
          <w:lang w:val="uk-UA"/>
        </w:rPr>
        <w:t>н</w:t>
      </w:r>
      <w:r w:rsidRPr="00E33B1A">
        <w:t xml:space="preserve">а </w:t>
      </w:r>
      <w:r w:rsidRPr="00E33B1A">
        <w:rPr>
          <w:lang w:val="uk-UA"/>
        </w:rPr>
        <w:t>проведення</w:t>
      </w:r>
      <w:r w:rsidRPr="00E33B1A">
        <w:t xml:space="preserve"> фітосанітарної</w:t>
      </w:r>
      <w:r w:rsidRPr="00E33B1A">
        <w:rPr>
          <w:lang w:val="uk-UA"/>
        </w:rPr>
        <w:t xml:space="preserve"> експертизи до Державної установи </w:t>
      </w:r>
    </w:p>
    <w:p w:rsidR="00DB18AD" w:rsidRPr="00E33B1A" w:rsidRDefault="00DB18AD" w:rsidP="005025BC">
      <w:pPr>
        <w:jc w:val="center"/>
        <w:rPr>
          <w:lang w:val="uk-UA"/>
        </w:rPr>
      </w:pPr>
      <w:r w:rsidRPr="00E33B1A">
        <w:rPr>
          <w:lang w:val="uk-UA"/>
        </w:rPr>
        <w:t>«Луганська обласна фітосанітарна лабораторія»</w:t>
      </w:r>
    </w:p>
    <w:p w:rsidR="00DB18AD" w:rsidRPr="006059DD" w:rsidRDefault="00DB18AD" w:rsidP="005025BC">
      <w:pPr>
        <w:rPr>
          <w:b/>
          <w:u w:val="single"/>
          <w:lang w:val="uk-UA"/>
        </w:rPr>
      </w:pPr>
      <w:r w:rsidRPr="006059DD">
        <w:rPr>
          <w:b/>
          <w:u w:val="single"/>
          <w:lang w:val="uk-UA"/>
        </w:rPr>
        <w:t>1. Замовник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"/>
        <w:gridCol w:w="2035"/>
        <w:gridCol w:w="128"/>
        <w:gridCol w:w="2558"/>
        <w:gridCol w:w="2176"/>
        <w:gridCol w:w="2854"/>
      </w:tblGrid>
      <w:tr w:rsidR="00DB18AD" w:rsidRPr="00783D03" w:rsidTr="0050046C">
        <w:trPr>
          <w:trHeight w:val="16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b/>
                <w:lang w:val="uk-UA"/>
              </w:rPr>
            </w:pPr>
            <w:r w:rsidRPr="006059DD">
              <w:rPr>
                <w:b/>
                <w:lang w:val="uk-UA"/>
              </w:rPr>
              <w:t>Назва організації/ ПІБ (для фізичних осіб)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DB18AD" w:rsidRPr="006059DD" w:rsidRDefault="00DB18AD" w:rsidP="0050046C">
            <w:pPr>
              <w:spacing w:after="40"/>
              <w:jc w:val="center"/>
              <w:rPr>
                <w:lang w:val="uk-UA"/>
              </w:rPr>
            </w:pPr>
          </w:p>
        </w:tc>
      </w:tr>
      <w:tr w:rsidR="00DB18AD" w:rsidRPr="00783D03" w:rsidTr="0050046C">
        <w:trPr>
          <w:trHeight w:val="70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b/>
                <w:lang w:val="uk-UA"/>
              </w:rPr>
            </w:pPr>
            <w:r w:rsidRPr="006059DD">
              <w:rPr>
                <w:b/>
                <w:lang w:val="uk-UA"/>
              </w:rPr>
              <w:t>Код ЄДРПОУ/ ІПН (для фізичних осіб)</w:t>
            </w:r>
          </w:p>
        </w:tc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DB18AD" w:rsidRPr="006059DD" w:rsidRDefault="00DB18AD" w:rsidP="0050046C">
            <w:pPr>
              <w:spacing w:after="40"/>
              <w:jc w:val="center"/>
              <w:rPr>
                <w:lang w:val="uk-UA"/>
              </w:rPr>
            </w:pPr>
          </w:p>
        </w:tc>
      </w:tr>
      <w:tr w:rsidR="00DB18AD" w:rsidRPr="00783D03" w:rsidTr="0050046C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b/>
                <w:lang w:val="uk-UA"/>
              </w:rPr>
            </w:pPr>
            <w:r w:rsidRPr="006059DD">
              <w:rPr>
                <w:b/>
                <w:lang w:val="uk-UA"/>
              </w:rPr>
              <w:t>Юридична адреса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lang w:val="uk-UA"/>
              </w:rPr>
            </w:pPr>
          </w:p>
        </w:tc>
      </w:tr>
      <w:tr w:rsidR="00DB18AD" w:rsidRPr="00783D03" w:rsidTr="0050046C">
        <w:trPr>
          <w:gridBefore w:val="1"/>
          <w:wBefore w:w="108" w:type="dxa"/>
        </w:trPr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b/>
                <w:lang w:val="uk-UA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lang w:val="uk-UA"/>
              </w:rPr>
            </w:pPr>
          </w:p>
        </w:tc>
      </w:tr>
      <w:tr w:rsidR="00DB18AD" w:rsidRPr="00783D03" w:rsidTr="0050046C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rPr>
                <w:b/>
                <w:lang w:val="uk-UA"/>
              </w:rPr>
            </w:pPr>
            <w:r w:rsidRPr="006059DD">
              <w:rPr>
                <w:b/>
                <w:lang w:val="uk-UA"/>
              </w:rPr>
              <w:t xml:space="preserve">Контактний номер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DB18AD" w:rsidRPr="006059DD" w:rsidRDefault="00DB18AD" w:rsidP="0050046C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DB18AD" w:rsidRPr="006059DD" w:rsidRDefault="00DB18AD" w:rsidP="0050046C">
            <w:pPr>
              <w:spacing w:after="40"/>
              <w:jc w:val="center"/>
              <w:rPr>
                <w:b/>
                <w:lang w:val="uk-UA"/>
              </w:rPr>
            </w:pPr>
            <w:r w:rsidRPr="006059DD">
              <w:rPr>
                <w:b/>
                <w:lang w:val="uk-UA"/>
              </w:rPr>
              <w:t>Е-mail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B18AD" w:rsidRPr="006059DD" w:rsidRDefault="00DB18AD" w:rsidP="0050046C">
            <w:pPr>
              <w:spacing w:after="40"/>
              <w:jc w:val="center"/>
              <w:rPr>
                <w:lang w:val="uk-UA"/>
              </w:rPr>
            </w:pPr>
          </w:p>
        </w:tc>
      </w:tr>
    </w:tbl>
    <w:p w:rsidR="00DB18AD" w:rsidRPr="006059DD" w:rsidRDefault="00DB18AD" w:rsidP="005025BC">
      <w:pPr>
        <w:jc w:val="center"/>
        <w:rPr>
          <w:lang w:val="uk-UA"/>
        </w:rPr>
      </w:pPr>
    </w:p>
    <w:p w:rsidR="00DB18AD" w:rsidRPr="00B74513" w:rsidRDefault="00DB18AD" w:rsidP="005025BC">
      <w:pPr>
        <w:pStyle w:val="ListParagraph"/>
        <w:ind w:left="0"/>
        <w:rPr>
          <w:b/>
          <w:lang w:val="uk-UA"/>
        </w:rPr>
      </w:pPr>
      <w:r>
        <w:rPr>
          <w:b/>
          <w:lang w:val="uk-UA"/>
        </w:rPr>
        <w:t>2. Інформація, щодо випробування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567"/>
        <w:gridCol w:w="567"/>
        <w:gridCol w:w="567"/>
        <w:gridCol w:w="567"/>
        <w:gridCol w:w="1276"/>
        <w:gridCol w:w="3544"/>
      </w:tblGrid>
      <w:tr w:rsidR="00DB18AD" w:rsidRPr="00783D03" w:rsidTr="0050046C">
        <w:trPr>
          <w:trHeight w:val="533"/>
        </w:trPr>
        <w:tc>
          <w:tcPr>
            <w:tcW w:w="567" w:type="dxa"/>
            <w:vMerge w:val="restart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 xml:space="preserve">Назва продукції </w:t>
            </w:r>
          </w:p>
        </w:tc>
        <w:tc>
          <w:tcPr>
            <w:tcW w:w="2268" w:type="dxa"/>
            <w:gridSpan w:val="4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Вид експертизи*</w:t>
            </w:r>
          </w:p>
        </w:tc>
        <w:tc>
          <w:tcPr>
            <w:tcW w:w="1276" w:type="dxa"/>
            <w:vMerge w:val="restart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Кількість (об’єм або вага)</w:t>
            </w:r>
          </w:p>
        </w:tc>
        <w:tc>
          <w:tcPr>
            <w:tcW w:w="3544" w:type="dxa"/>
            <w:vMerge w:val="restart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Місце (регіон) походження та/або місце зберігання</w:t>
            </w:r>
          </w:p>
        </w:tc>
      </w:tr>
      <w:tr w:rsidR="00DB18AD" w:rsidRPr="00783D03" w:rsidTr="0050046C">
        <w:trPr>
          <w:trHeight w:val="532"/>
        </w:trPr>
        <w:tc>
          <w:tcPr>
            <w:tcW w:w="567" w:type="dxa"/>
            <w:vMerge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  <w:r w:rsidRPr="00783D03"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DB18AD" w:rsidRPr="00783D03" w:rsidRDefault="00DB18AD" w:rsidP="0050046C">
            <w:pPr>
              <w:jc w:val="center"/>
              <w:rPr>
                <w:lang w:val="uk-UA"/>
              </w:rPr>
            </w:pPr>
          </w:p>
        </w:tc>
      </w:tr>
      <w:tr w:rsidR="00DB18AD" w:rsidRPr="00783D03" w:rsidTr="0050046C">
        <w:trPr>
          <w:trHeight w:val="258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18AD" w:rsidRPr="00783D03" w:rsidTr="0050046C">
        <w:trPr>
          <w:trHeight w:val="276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18AD" w:rsidRPr="00783D03" w:rsidTr="0050046C">
        <w:trPr>
          <w:trHeight w:val="276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18AD" w:rsidRPr="00783D03" w:rsidTr="0050046C">
        <w:trPr>
          <w:trHeight w:val="276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18AD" w:rsidRPr="00783D03" w:rsidTr="0050046C">
        <w:trPr>
          <w:trHeight w:val="276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18AD" w:rsidRPr="00783D03" w:rsidTr="0050046C">
        <w:trPr>
          <w:trHeight w:val="276"/>
        </w:trPr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DB18AD" w:rsidRPr="00783D03" w:rsidRDefault="00DB18AD" w:rsidP="005004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B18AD" w:rsidRPr="006059DD" w:rsidRDefault="00DB18AD" w:rsidP="005025BC">
      <w:pPr>
        <w:rPr>
          <w:b/>
          <w:lang w:val="uk-UA"/>
        </w:rPr>
      </w:pPr>
      <w:r w:rsidRPr="006059DD">
        <w:rPr>
          <w:b/>
          <w:lang w:val="uk-UA"/>
        </w:rPr>
        <w:t>*Випробування зразків продукції за експертизами:</w:t>
      </w:r>
    </w:p>
    <w:p w:rsidR="00DB18AD" w:rsidRPr="006059DD" w:rsidRDefault="00DB18AD" w:rsidP="005025BC">
      <w:pPr>
        <w:rPr>
          <w:lang w:val="uk-UA"/>
        </w:rPr>
      </w:pPr>
      <w:r w:rsidRPr="006059DD">
        <w:rPr>
          <w:lang w:val="uk-UA"/>
        </w:rPr>
        <w:t>1. Ентомологічна (виявлення шкідників) ДСТУ 3354-96</w:t>
      </w:r>
    </w:p>
    <w:p w:rsidR="00DB18AD" w:rsidRPr="006059DD" w:rsidRDefault="00DB18AD" w:rsidP="005025BC">
      <w:pPr>
        <w:rPr>
          <w:lang w:val="uk-UA"/>
        </w:rPr>
      </w:pPr>
      <w:r w:rsidRPr="006059DD">
        <w:rPr>
          <w:lang w:val="uk-UA"/>
        </w:rPr>
        <w:t>2. Гербологічна (виявлення бур’янів) ДСТУ 4009-2001</w:t>
      </w:r>
    </w:p>
    <w:p w:rsidR="00DB18AD" w:rsidRPr="006059DD" w:rsidRDefault="00DB18AD" w:rsidP="005025BC">
      <w:pPr>
        <w:rPr>
          <w:lang w:val="uk-UA"/>
        </w:rPr>
      </w:pPr>
      <w:r w:rsidRPr="006059DD">
        <w:rPr>
          <w:lang w:val="uk-UA"/>
        </w:rPr>
        <w:t>3. Мікологічна (виявлення хвороб) ДСТУ 4180-2003</w:t>
      </w:r>
    </w:p>
    <w:p w:rsidR="00DB18AD" w:rsidRPr="006059DD" w:rsidRDefault="00DB18AD" w:rsidP="005025BC">
      <w:pPr>
        <w:rPr>
          <w:lang w:val="uk-UA"/>
        </w:rPr>
      </w:pPr>
      <w:r w:rsidRPr="006059DD">
        <w:rPr>
          <w:lang w:val="uk-UA"/>
        </w:rPr>
        <w:t>4. Фітогельмінтологічна (виявлення фітогельмінтів) ДСТУ 7406:2013</w:t>
      </w:r>
    </w:p>
    <w:p w:rsidR="00DB18AD" w:rsidRPr="00674C79" w:rsidRDefault="00DB18AD" w:rsidP="005025BC">
      <w:pPr>
        <w:rPr>
          <w:b/>
          <w:sz w:val="10"/>
          <w:szCs w:val="10"/>
          <w:lang w:val="uk-UA"/>
        </w:rPr>
      </w:pPr>
    </w:p>
    <w:p w:rsidR="00DB18AD" w:rsidRPr="00920413" w:rsidRDefault="00DB18AD" w:rsidP="005025BC">
      <w:pPr>
        <w:contextualSpacing/>
        <w:rPr>
          <w:b/>
          <w:u w:val="single"/>
          <w:lang w:val="uk-UA"/>
        </w:rPr>
      </w:pPr>
      <w:r w:rsidRPr="00920413">
        <w:rPr>
          <w:b/>
          <w:u w:val="single"/>
          <w:lang w:val="uk-UA"/>
        </w:rPr>
        <w:t>3. Заявник попереджений:</w:t>
      </w:r>
    </w:p>
    <w:p w:rsidR="00DB18AD" w:rsidRPr="00920413" w:rsidRDefault="00DB18AD" w:rsidP="005025BC">
      <w:pPr>
        <w:rPr>
          <w:lang w:val="uk-UA"/>
        </w:rPr>
      </w:pPr>
      <w:r w:rsidRPr="00920413">
        <w:rPr>
          <w:lang w:val="uk-UA"/>
        </w:rPr>
        <w:t>1. Зазначені випробування будуть виконані після повної оплати.</w:t>
      </w:r>
    </w:p>
    <w:p w:rsidR="00DB18AD" w:rsidRPr="00920413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20413">
        <w:rPr>
          <w:lang w:val="uk-UA"/>
        </w:rPr>
        <w:t xml:space="preserve">2. </w:t>
      </w:r>
      <w:r w:rsidRPr="00920413">
        <w:rPr>
          <w:color w:val="000000"/>
          <w:lang w:val="uk-UA"/>
        </w:rPr>
        <w:t>Висновок фітосанітарної експертизи видається протягом 24 годин з моменту подання зразка на аналіз, у разі проведення складного аналізу (мікологічного, фітогельмінтологічного) висновок про результати фітосанітарної експертизи видається протягом 30 днів з дня подання зразка на аналіз.</w:t>
      </w:r>
    </w:p>
    <w:p w:rsidR="00DB18AD" w:rsidRPr="00920413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20413">
        <w:rPr>
          <w:color w:val="000000"/>
          <w:lang w:val="uk-UA"/>
        </w:rPr>
        <w:t>3. Висновок фітосанітарної експертизи визначає та встановлює фітосанітарний стан зразку, який був поданий на фітосанітарну експертизу та поширюється тільки на нього і не є підставою для видачі інших документів.</w:t>
      </w:r>
    </w:p>
    <w:p w:rsidR="00DB18AD" w:rsidRPr="00920413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20413">
        <w:rPr>
          <w:color w:val="000000"/>
          <w:lang w:val="uk-UA"/>
        </w:rPr>
        <w:t xml:space="preserve">4. Зразки після випробування, що не заявлені для повернення протягом трьох робочих днів після видачі висновку фітосанітарної експертизи, підлягають знищенню. </w:t>
      </w:r>
    </w:p>
    <w:p w:rsidR="00DB18AD" w:rsidRPr="00BD5E8F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  <w:lang w:val="uk-UA"/>
        </w:rPr>
      </w:pPr>
    </w:p>
    <w:p w:rsidR="00DB18AD" w:rsidRPr="006059DD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  <w:lang w:val="uk-UA"/>
        </w:rPr>
      </w:pPr>
      <w:r w:rsidRPr="006059DD">
        <w:rPr>
          <w:b/>
          <w:color w:val="000000"/>
          <w:u w:val="single"/>
          <w:lang w:val="uk-UA"/>
        </w:rPr>
        <w:t xml:space="preserve">4. Додаткові відомості від заявника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DB18AD" w:rsidRPr="00783D03" w:rsidTr="0050046C">
        <w:tc>
          <w:tcPr>
            <w:tcW w:w="10880" w:type="dxa"/>
          </w:tcPr>
          <w:p w:rsidR="00DB18AD" w:rsidRPr="006059DD" w:rsidRDefault="00DB18AD" w:rsidP="0050046C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</w:p>
        </w:tc>
      </w:tr>
    </w:tbl>
    <w:p w:rsidR="00DB18AD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_______________                    ______________                         _________________________</w:t>
      </w:r>
    </w:p>
    <w:p w:rsidR="00DB18AD" w:rsidRPr="00BD5E8F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</w:t>
      </w:r>
      <w:r w:rsidRPr="00BD5E8F">
        <w:rPr>
          <w:color w:val="000000"/>
          <w:sz w:val="16"/>
          <w:szCs w:val="16"/>
          <w:lang w:val="uk-UA"/>
        </w:rPr>
        <w:t xml:space="preserve"> (дата) </w:t>
      </w:r>
      <w:r>
        <w:rPr>
          <w:color w:val="000000"/>
          <w:sz w:val="16"/>
          <w:szCs w:val="16"/>
          <w:lang w:val="uk-UA"/>
        </w:rPr>
        <w:t xml:space="preserve">                                    (підпис представника заявника)                                  (ПІБ представника заявника)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3359"/>
        <w:gridCol w:w="3231"/>
      </w:tblGrid>
      <w:tr w:rsidR="00DB18AD" w:rsidRPr="00783D03" w:rsidTr="0050046C">
        <w:tc>
          <w:tcPr>
            <w:tcW w:w="3264" w:type="dxa"/>
            <w:tcBorders>
              <w:top w:val="nil"/>
              <w:bottom w:val="dashed" w:sz="4" w:space="0" w:color="auto"/>
              <w:right w:val="nil"/>
            </w:tcBorders>
          </w:tcPr>
          <w:p w:rsidR="00DB18AD" w:rsidRPr="006059DD" w:rsidRDefault="00DB18AD" w:rsidP="0050046C">
            <w:pPr>
              <w:jc w:val="both"/>
              <w:rPr>
                <w:lang w:val="uk-U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18A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DB18AD" w:rsidRPr="006059DD" w:rsidRDefault="00DB18AD" w:rsidP="0050046C">
            <w:pPr>
              <w:jc w:val="center"/>
              <w:rPr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Заповнюється в лабораторії</w:t>
            </w:r>
          </w:p>
        </w:tc>
        <w:tc>
          <w:tcPr>
            <w:tcW w:w="3231" w:type="dxa"/>
            <w:tcBorders>
              <w:left w:val="nil"/>
              <w:bottom w:val="dashed" w:sz="4" w:space="0" w:color="auto"/>
            </w:tcBorders>
          </w:tcPr>
          <w:p w:rsidR="00DB18AD" w:rsidRPr="006059DD" w:rsidRDefault="00DB18AD" w:rsidP="0050046C">
            <w:pPr>
              <w:jc w:val="both"/>
              <w:rPr>
                <w:lang w:val="uk-UA"/>
              </w:rPr>
            </w:pPr>
          </w:p>
        </w:tc>
      </w:tr>
    </w:tbl>
    <w:p w:rsidR="00DB18AD" w:rsidRPr="00BD5E8F" w:rsidRDefault="00DB18AD" w:rsidP="005025BC">
      <w:pPr>
        <w:rPr>
          <w:b/>
          <w:bCs/>
          <w:color w:val="000000"/>
          <w:sz w:val="10"/>
          <w:szCs w:val="10"/>
          <w:lang w:val="uk-UA"/>
        </w:rPr>
      </w:pPr>
    </w:p>
    <w:p w:rsidR="00DB18AD" w:rsidRDefault="00DB18AD" w:rsidP="005025BC">
      <w:pPr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Заявка №ФЕ-_______________ від _________</w:t>
      </w:r>
    </w:p>
    <w:p w:rsidR="00DB18AD" w:rsidRPr="00BD5E8F" w:rsidRDefault="00DB18AD" w:rsidP="005025BC">
      <w:pPr>
        <w:rPr>
          <w:bCs/>
          <w:color w:val="000000"/>
          <w:sz w:val="10"/>
          <w:szCs w:val="1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48"/>
        <w:gridCol w:w="1112"/>
        <w:gridCol w:w="567"/>
        <w:gridCol w:w="1548"/>
        <w:gridCol w:w="1429"/>
        <w:gridCol w:w="567"/>
        <w:gridCol w:w="1548"/>
        <w:gridCol w:w="1003"/>
      </w:tblGrid>
      <w:tr w:rsidR="00DB18AD" w:rsidRPr="00783D03" w:rsidTr="0050046C">
        <w:tc>
          <w:tcPr>
            <w:tcW w:w="567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548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Ідентифікаційний номер зразка</w:t>
            </w:r>
          </w:p>
        </w:tc>
        <w:tc>
          <w:tcPr>
            <w:tcW w:w="1112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Дата реєстрації</w:t>
            </w:r>
          </w:p>
        </w:tc>
        <w:tc>
          <w:tcPr>
            <w:tcW w:w="567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548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Ідентифікаційний номер зразка</w:t>
            </w:r>
          </w:p>
        </w:tc>
        <w:tc>
          <w:tcPr>
            <w:tcW w:w="1429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Дата реєстрації</w:t>
            </w:r>
          </w:p>
        </w:tc>
        <w:tc>
          <w:tcPr>
            <w:tcW w:w="567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548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Ідентифікаційний номер зразка</w:t>
            </w:r>
          </w:p>
        </w:tc>
        <w:tc>
          <w:tcPr>
            <w:tcW w:w="1003" w:type="dxa"/>
            <w:vAlign w:val="center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059DD">
              <w:rPr>
                <w:b/>
                <w:bCs/>
                <w:color w:val="000000"/>
                <w:sz w:val="16"/>
                <w:szCs w:val="16"/>
                <w:lang w:val="uk-UA"/>
              </w:rPr>
              <w:t>Дата реєстрації</w:t>
            </w:r>
          </w:p>
        </w:tc>
      </w:tr>
      <w:tr w:rsidR="00DB18AD" w:rsidRPr="00783D03" w:rsidTr="0050046C"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12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9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03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DB18AD" w:rsidRPr="00783D03" w:rsidTr="0050046C"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12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29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48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03" w:type="dxa"/>
          </w:tcPr>
          <w:p w:rsidR="00DB18AD" w:rsidRPr="006059DD" w:rsidRDefault="00DB18AD" w:rsidP="0050046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B18AD" w:rsidRPr="00BD5E8F" w:rsidRDefault="00DB18AD" w:rsidP="005025B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  <w:lang w:val="uk-UA"/>
        </w:rPr>
      </w:pPr>
    </w:p>
    <w:p w:rsidR="00DB18AD" w:rsidRPr="001B14F9" w:rsidRDefault="00DB18AD" w:rsidP="005025BC">
      <w:pPr>
        <w:jc w:val="center"/>
        <w:rPr>
          <w:sz w:val="20"/>
          <w:szCs w:val="20"/>
          <w:lang w:val="uk-UA"/>
        </w:rPr>
      </w:pPr>
    </w:p>
    <w:p w:rsidR="00DB18AD" w:rsidRPr="005025BC" w:rsidRDefault="00DB18AD" w:rsidP="005025BC"/>
    <w:sectPr w:rsidR="00DB18AD" w:rsidRPr="005025BC" w:rsidSect="00BD5E8F">
      <w:footerReference w:type="default" r:id="rId6"/>
      <w:pgSz w:w="11906" w:h="16838"/>
      <w:pgMar w:top="142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AD" w:rsidRDefault="00DB18AD" w:rsidP="00232983">
      <w:r>
        <w:separator/>
      </w:r>
    </w:p>
  </w:endnote>
  <w:endnote w:type="continuationSeparator" w:id="0">
    <w:p w:rsidR="00DB18AD" w:rsidRDefault="00DB18AD" w:rsidP="0023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AD" w:rsidRPr="00C67107" w:rsidRDefault="00DB18AD" w:rsidP="00FE4140">
    <w:pPr>
      <w:pStyle w:val="Footer"/>
      <w:tabs>
        <w:tab w:val="clear" w:pos="4677"/>
        <w:tab w:val="clear" w:pos="9355"/>
        <w:tab w:val="right" w:pos="9639"/>
      </w:tabs>
      <w:jc w:val="both"/>
      <w:rPr>
        <w:sz w:val="20"/>
        <w:szCs w:val="20"/>
        <w:lang w:val="uk-UA"/>
      </w:rPr>
    </w:pPr>
    <w:r>
      <w:rPr>
        <w:sz w:val="20"/>
        <w:szCs w:val="20"/>
        <w:lang w:val="uk-UA"/>
      </w:rPr>
      <w:t>ОПФ</w:t>
    </w:r>
    <w:r w:rsidRPr="00C67107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7.4.001</w:t>
    </w:r>
    <w:r w:rsidRPr="00C67107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 xml:space="preserve">Заявка на проведення фітосанітарної експертизи </w:t>
    </w:r>
  </w:p>
  <w:p w:rsidR="00DB18AD" w:rsidRPr="00631BC1" w:rsidRDefault="00DB18AD" w:rsidP="00FE4140">
    <w:pPr>
      <w:pStyle w:val="Footer"/>
      <w:tabs>
        <w:tab w:val="clear" w:pos="4677"/>
        <w:tab w:val="clear" w:pos="9355"/>
        <w:tab w:val="right" w:pos="9639"/>
      </w:tabs>
      <w:rPr>
        <w:sz w:val="20"/>
        <w:szCs w:val="20"/>
      </w:rPr>
    </w:pPr>
    <w:r>
      <w:rPr>
        <w:sz w:val="20"/>
        <w:szCs w:val="20"/>
        <w:lang w:val="uk-UA"/>
      </w:rPr>
      <w:t>Редакція</w:t>
    </w:r>
    <w:r w:rsidRPr="00C67107">
      <w:rPr>
        <w:sz w:val="20"/>
        <w:szCs w:val="20"/>
        <w:lang w:val="uk-UA"/>
      </w:rPr>
      <w:t xml:space="preserve">: </w:t>
    </w:r>
    <w:r>
      <w:rPr>
        <w:sz w:val="20"/>
        <w:szCs w:val="20"/>
        <w:lang w:val="uk-UA"/>
      </w:rPr>
      <w:t>01</w:t>
    </w:r>
    <w:r w:rsidRPr="00C67107">
      <w:rPr>
        <w:sz w:val="20"/>
        <w:szCs w:val="20"/>
        <w:lang w:val="uk-UA"/>
      </w:rPr>
      <w:t xml:space="preserve"> </w:t>
    </w:r>
    <w:r w:rsidRPr="00C67107">
      <w:rPr>
        <w:sz w:val="20"/>
        <w:szCs w:val="20"/>
        <w:lang w:val="uk-UA"/>
      </w:rPr>
      <w:tab/>
    </w:r>
    <w:r w:rsidRPr="009B7D4A">
      <w:rPr>
        <w:sz w:val="20"/>
        <w:szCs w:val="20"/>
      </w:rPr>
      <w:fldChar w:fldCharType="begin"/>
    </w:r>
    <w:r w:rsidRPr="009B7D4A">
      <w:rPr>
        <w:sz w:val="20"/>
        <w:szCs w:val="20"/>
      </w:rPr>
      <w:instrText xml:space="preserve"> </w:instrText>
    </w:r>
    <w:r w:rsidRPr="00C67107">
      <w:rPr>
        <w:sz w:val="20"/>
        <w:szCs w:val="20"/>
      </w:rPr>
      <w:instrText>PAGE</w:instrText>
    </w:r>
    <w:r w:rsidRPr="009B7D4A">
      <w:rPr>
        <w:sz w:val="20"/>
        <w:szCs w:val="20"/>
      </w:rPr>
      <w:instrText xml:space="preserve">   \* </w:instrText>
    </w:r>
    <w:r w:rsidRPr="00C67107">
      <w:rPr>
        <w:sz w:val="20"/>
        <w:szCs w:val="20"/>
      </w:rPr>
      <w:instrText>MERGEFORMAT</w:instrText>
    </w:r>
    <w:r w:rsidRPr="009B7D4A">
      <w:rPr>
        <w:sz w:val="20"/>
        <w:szCs w:val="20"/>
      </w:rPr>
      <w:instrText xml:space="preserve"> </w:instrText>
    </w:r>
    <w:r w:rsidRPr="009B7D4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B7D4A">
      <w:rPr>
        <w:sz w:val="20"/>
        <w:szCs w:val="20"/>
      </w:rPr>
      <w:fldChar w:fldCharType="end"/>
    </w:r>
    <w:r w:rsidRPr="00C67107">
      <w:rPr>
        <w:sz w:val="20"/>
        <w:szCs w:val="20"/>
        <w:lang w:val="uk-UA"/>
      </w:rPr>
      <w:t>/</w:t>
    </w:r>
    <w:r>
      <w:rPr>
        <w:sz w:val="20"/>
        <w:szCs w:val="20"/>
        <w:lang w:val="uk-U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AD" w:rsidRDefault="00DB18AD" w:rsidP="00232983">
      <w:r>
        <w:separator/>
      </w:r>
    </w:p>
  </w:footnote>
  <w:footnote w:type="continuationSeparator" w:id="0">
    <w:p w:rsidR="00DB18AD" w:rsidRDefault="00DB18AD" w:rsidP="00232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26"/>
    <w:rsid w:val="00191020"/>
    <w:rsid w:val="001B14F9"/>
    <w:rsid w:val="001B3C50"/>
    <w:rsid w:val="001E2026"/>
    <w:rsid w:val="001E2D00"/>
    <w:rsid w:val="00232983"/>
    <w:rsid w:val="0050046C"/>
    <w:rsid w:val="005025BC"/>
    <w:rsid w:val="006059DD"/>
    <w:rsid w:val="00631BC1"/>
    <w:rsid w:val="00631E77"/>
    <w:rsid w:val="00632332"/>
    <w:rsid w:val="00674C79"/>
    <w:rsid w:val="006E08FC"/>
    <w:rsid w:val="00783D03"/>
    <w:rsid w:val="00920413"/>
    <w:rsid w:val="00926830"/>
    <w:rsid w:val="009B4F78"/>
    <w:rsid w:val="009B7D4A"/>
    <w:rsid w:val="00B74513"/>
    <w:rsid w:val="00BD5E8F"/>
    <w:rsid w:val="00BF65FA"/>
    <w:rsid w:val="00C060F2"/>
    <w:rsid w:val="00C67107"/>
    <w:rsid w:val="00C912A1"/>
    <w:rsid w:val="00DB18AD"/>
    <w:rsid w:val="00E2154A"/>
    <w:rsid w:val="00E33B1A"/>
    <w:rsid w:val="00F02060"/>
    <w:rsid w:val="00F549E7"/>
    <w:rsid w:val="00FE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2026"/>
    <w:pPr>
      <w:ind w:left="720"/>
      <w:contextualSpacing/>
    </w:pPr>
  </w:style>
  <w:style w:type="paragraph" w:customStyle="1" w:styleId="rvps2">
    <w:name w:val="rvps2"/>
    <w:basedOn w:val="Normal"/>
    <w:uiPriority w:val="99"/>
    <w:rsid w:val="001E202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025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5B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323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3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Пользователь Windows</dc:creator>
  <cp:keywords/>
  <dc:description/>
  <cp:lastModifiedBy>User</cp:lastModifiedBy>
  <cp:revision>2</cp:revision>
  <cp:lastPrinted>2019-03-22T08:12:00Z</cp:lastPrinted>
  <dcterms:created xsi:type="dcterms:W3CDTF">2019-04-16T10:19:00Z</dcterms:created>
  <dcterms:modified xsi:type="dcterms:W3CDTF">2019-04-16T10:19:00Z</dcterms:modified>
</cp:coreProperties>
</file>